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41FA">
      <w:pPr>
        <w:pStyle w:val="7"/>
        <w:spacing w:before="400" w:line="360" w:lineRule="auto"/>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lang w:val="en-US" w:eastAsia="zh-CN"/>
        </w:rPr>
        <w:t>b</w:t>
      </w:r>
      <w:r>
        <w:rPr>
          <w:rFonts w:hint="eastAsia"/>
          <w:sz w:val="24"/>
          <w:szCs w:val="24"/>
          <w:lang w:eastAsia="zh-CN"/>
        </w:rPr>
        <w:t>）</w:t>
      </w:r>
    </w:p>
    <w:p w14:paraId="79786CDA">
      <w:pPr>
        <w:spacing w:line="360" w:lineRule="auto"/>
        <w:jc w:val="center"/>
        <w:rPr>
          <w:rFonts w:hint="eastAsia" w:ascii="黑体" w:eastAsia="黑体"/>
          <w:b/>
          <w:sz w:val="28"/>
          <w:szCs w:val="28"/>
        </w:rPr>
      </w:pPr>
    </w:p>
    <w:p w14:paraId="5874A30C">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39292335">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20D107EA">
      <w:pPr>
        <w:spacing w:line="360" w:lineRule="auto"/>
        <w:rPr>
          <w:rFonts w:hint="eastAsia"/>
          <w:b/>
          <w:sz w:val="24"/>
        </w:rPr>
      </w:pPr>
    </w:p>
    <w:p w14:paraId="0AA2FDB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宋体" w:hAnsi="宋体" w:eastAsia="宋体" w:cs="宋体"/>
          <w:sz w:val="24"/>
        </w:rPr>
        <w:t>《中华人民共和国慈善法》《</w:t>
      </w:r>
      <w:r>
        <w:rPr>
          <w:rFonts w:hint="eastAsia" w:ascii="宋体" w:hAnsi="宋体" w:eastAsia="宋体" w:cs="宋体"/>
          <w:sz w:val="24"/>
          <w:lang w:eastAsia="zh-CN"/>
        </w:rPr>
        <w:t>上海工程技术大学</w:t>
      </w:r>
      <w:r>
        <w:rPr>
          <w:rFonts w:hint="eastAsia" w:ascii="宋体" w:hAnsi="宋体" w:eastAsia="宋体" w:cs="宋体"/>
          <w:sz w:val="24"/>
        </w:rPr>
        <w:t>教育发展基金会章程》《</w:t>
      </w:r>
      <w:r>
        <w:rPr>
          <w:rFonts w:hint="eastAsia" w:ascii="宋体" w:hAnsi="宋体" w:eastAsia="宋体" w:cs="宋体"/>
          <w:sz w:val="24"/>
          <w:lang w:eastAsia="zh-CN"/>
        </w:rPr>
        <w:t>上海工程技术大学教育发展基金会捐赠管理办法</w:t>
      </w:r>
      <w:r>
        <w:rPr>
          <w:rFonts w:hint="eastAsia" w:ascii="宋体" w:hAnsi="宋体" w:eastAsia="宋体" w:cs="宋体"/>
          <w:sz w:val="24"/>
        </w:rPr>
        <w:t>》等有关规定，甲、乙双方经友好协商，达成如下捐赠协议：</w:t>
      </w:r>
    </w:p>
    <w:p w14:paraId="7882ABFD">
      <w:pPr>
        <w:numPr>
          <w:ilvl w:val="0"/>
          <w:numId w:val="1"/>
        </w:numPr>
        <w:spacing w:line="360" w:lineRule="auto"/>
        <w:ind w:firstLine="480" w:firstLineChars="200"/>
        <w:jc w:val="left"/>
        <w:rPr>
          <w:rFonts w:hint="eastAsia" w:ascii="宋体" w:hAnsi="宋体" w:eastAsia="宋体" w:cs="宋体"/>
          <w:sz w:val="24"/>
        </w:rPr>
      </w:pPr>
      <w:r>
        <w:rPr>
          <w:rFonts w:hint="eastAsia" w:ascii="宋体" w:hAnsi="宋体" w:cs="宋体"/>
          <w:bCs/>
          <w:sz w:val="24"/>
        </w:rPr>
        <w:t>甲方向乙方</w:t>
      </w:r>
      <w:r>
        <w:rPr>
          <w:rFonts w:hint="eastAsia" w:ascii="宋体" w:hAnsi="宋体" w:cs="宋体"/>
          <w:sz w:val="24"/>
        </w:rPr>
        <w:t>捐资</w:t>
      </w:r>
      <w:r>
        <w:rPr>
          <w:rFonts w:hint="eastAsia"/>
          <w:sz w:val="24"/>
          <w:u w:val="single"/>
        </w:rPr>
        <w:t xml:space="preserve">  设立</w:t>
      </w:r>
      <w:r>
        <w:rPr>
          <w:rFonts w:hint="eastAsia"/>
          <w:sz w:val="24"/>
          <w:u w:val="single"/>
          <w:lang w:eastAsia="zh-CN"/>
        </w:rPr>
        <w:t>上海工程技术大学</w:t>
      </w:r>
      <w:r>
        <w:rPr>
          <w:rFonts w:hint="eastAsia"/>
          <w:sz w:val="24"/>
          <w:u w:val="single"/>
        </w:rPr>
        <w:t>**基金，用于教职工的资助、奖励和教师队伍建设等/或为</w:t>
      </w:r>
      <w:r>
        <w:rPr>
          <w:rFonts w:hint="eastAsia"/>
          <w:sz w:val="24"/>
          <w:u w:val="single"/>
          <w:lang w:eastAsia="zh-CN"/>
        </w:rPr>
        <w:t>上海工程技术大学</w:t>
      </w:r>
      <w:r>
        <w:rPr>
          <w:rFonts w:hint="eastAsia"/>
          <w:sz w:val="24"/>
          <w:u w:val="single"/>
        </w:rPr>
        <w:t xml:space="preserve">**项目（或活动）名称 提供经费支持  </w:t>
      </w:r>
      <w:r>
        <w:rPr>
          <w:rFonts w:hint="eastAsia"/>
          <w:sz w:val="24"/>
        </w:rPr>
        <w:t>。</w:t>
      </w:r>
      <w:r>
        <w:rPr>
          <w:rFonts w:hint="eastAsia" w:ascii="宋体" w:hAnsi="宋体" w:eastAsia="宋体" w:cs="宋体"/>
          <w:sz w:val="24"/>
        </w:rPr>
        <w:t xml:space="preserve">协议有效期至 </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日</w:t>
      </w:r>
      <w:r>
        <w:rPr>
          <w:rFonts w:hint="eastAsia" w:ascii="宋体" w:hAnsi="宋体" w:eastAsia="宋体" w:cs="宋体"/>
          <w:sz w:val="24"/>
        </w:rPr>
        <w:t>，总额</w:t>
      </w:r>
      <w:r>
        <w:rPr>
          <w:rFonts w:hint="eastAsia"/>
          <w:sz w:val="24"/>
          <w:u w:val="single"/>
        </w:rPr>
        <w:t xml:space="preserve">       </w:t>
      </w:r>
      <w:r>
        <w:rPr>
          <w:rFonts w:hint="eastAsia" w:ascii="宋体" w:hAnsi="宋体" w:eastAsia="宋体" w:cs="宋体"/>
          <w:sz w:val="24"/>
        </w:rPr>
        <w:t>万元（大写：人民币           ），于</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日</w:t>
      </w:r>
      <w:r>
        <w:rPr>
          <w:rFonts w:hint="eastAsia" w:ascii="宋体" w:hAnsi="宋体" w:eastAsia="宋体" w:cs="宋体"/>
          <w:sz w:val="24"/>
        </w:rPr>
        <w:t>前前将资金汇入乙方指定银行账户。</w:t>
      </w:r>
    </w:p>
    <w:p w14:paraId="1FBF7F3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收款单位：</w:t>
      </w:r>
      <w:r>
        <w:rPr>
          <w:rFonts w:hint="eastAsia" w:ascii="宋体" w:hAnsi="宋体" w:eastAsia="宋体" w:cs="宋体"/>
          <w:sz w:val="24"/>
          <w:lang w:eastAsia="zh-CN"/>
        </w:rPr>
        <w:t>上海工程技术大学</w:t>
      </w:r>
      <w:r>
        <w:rPr>
          <w:rFonts w:hint="eastAsia" w:ascii="宋体" w:hAnsi="宋体" w:eastAsia="宋体" w:cs="宋体"/>
          <w:sz w:val="24"/>
        </w:rPr>
        <w:t>教育发展基金会</w:t>
      </w:r>
    </w:p>
    <w:p w14:paraId="5415CE5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汇款用途：</w:t>
      </w:r>
      <w:r>
        <w:rPr>
          <w:rFonts w:hint="eastAsia" w:ascii="宋体" w:hAnsi="宋体" w:eastAsia="宋体" w:cs="宋体"/>
          <w:sz w:val="24"/>
          <w:lang w:eastAsia="zh-CN"/>
        </w:rPr>
        <w:t>上海工程技术大学</w:t>
      </w:r>
      <w:r>
        <w:rPr>
          <w:rFonts w:hint="eastAsia" w:ascii="宋体" w:hAnsi="宋体" w:eastAsia="宋体" w:cs="宋体"/>
          <w:sz w:val="24"/>
        </w:rPr>
        <w:t>**基金/</w:t>
      </w:r>
      <w:r>
        <w:rPr>
          <w:rFonts w:hint="eastAsia" w:ascii="宋体" w:hAnsi="宋体" w:eastAsia="宋体" w:cs="宋体"/>
          <w:sz w:val="24"/>
          <w:lang w:eastAsia="zh-CN"/>
        </w:rPr>
        <w:t>上海工程技术大学</w:t>
      </w:r>
      <w:r>
        <w:rPr>
          <w:rFonts w:hint="eastAsia" w:ascii="宋体" w:hAnsi="宋体" w:eastAsia="宋体" w:cs="宋体"/>
          <w:sz w:val="24"/>
        </w:rPr>
        <w:t>**项目（或活动）名称</w:t>
      </w:r>
    </w:p>
    <w:p w14:paraId="0EE1EBA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开户银行：中国建设银行上海第五支行</w:t>
      </w:r>
    </w:p>
    <w:p w14:paraId="43632003">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22B32031">
      <w:pPr>
        <w:spacing w:line="360" w:lineRule="auto"/>
        <w:ind w:firstLine="480" w:firstLineChars="200"/>
        <w:rPr>
          <w:rFonts w:hint="eastAsia"/>
          <w:b/>
          <w:bCs/>
          <w:sz w:val="24"/>
        </w:rPr>
      </w:pPr>
      <w:r>
        <w:rPr>
          <w:rFonts w:hint="eastAsia"/>
          <w:sz w:val="24"/>
        </w:rPr>
        <w:t>二、双方承诺</w:t>
      </w:r>
    </w:p>
    <w:p w14:paraId="4FB961D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1、甲方承诺：该捐赠行为恪守自愿无偿的原则，无任何商业目的。甲方所捐赠财产系其有处分权的合法财产，并保证无权利瑕疵。因甲方原因造成的捐赠财产纠纷，由甲方负责。</w:t>
      </w:r>
    </w:p>
    <w:p w14:paraId="570DF52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2、乙方收到甲方汇款后，及时向甲方出具上海市财政局统一印制的《公益事业捐</w:t>
      </w:r>
      <w:r>
        <w:rPr>
          <w:rFonts w:hint="eastAsia"/>
          <w:sz w:val="24"/>
        </w:rPr>
        <w:t>赠统一票据》及捐赠证书，乙方承诺</w:t>
      </w:r>
      <w:r>
        <w:rPr>
          <w:rFonts w:hint="eastAsia"/>
          <w:sz w:val="24"/>
          <w:u w:val="single"/>
        </w:rPr>
        <w:t xml:space="preserve"> 捐赠款全额用于教职工的资助、奖励和教师队伍建设等（请根据实际捐赠用途修改） </w:t>
      </w:r>
      <w:r>
        <w:rPr>
          <w:rFonts w:hint="eastAsia"/>
          <w:sz w:val="24"/>
        </w:rPr>
        <w:t>。乙方有权按照本协议约定的用途合理使用捐赠财产，不得擅自改变捐赠财产的用途。如果确需改变用途的，应当征得甲方的同意，并</w:t>
      </w:r>
      <w:r>
        <w:rPr>
          <w:rFonts w:hint="eastAsia" w:ascii="宋体" w:hAnsi="宋体" w:eastAsia="宋体" w:cs="宋体"/>
          <w:sz w:val="24"/>
        </w:rPr>
        <w:t>签订有关变更使用协议。</w:t>
      </w:r>
    </w:p>
    <w:p w14:paraId="2E78A15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三、捐赠终止的条件</w:t>
      </w:r>
    </w:p>
    <w:p w14:paraId="4560C58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受赠人在基金实施过程中弄虚作假，违背甲方捐赠目的和基金设立初衷的；</w:t>
      </w:r>
    </w:p>
    <w:p w14:paraId="062A52B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受赠人严重违反基金会基金管理办法的。</w:t>
      </w:r>
    </w:p>
    <w:p w14:paraId="6039410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四、双方应严格遵守协议约定，任何一方违约均应向对方承担相应的违约责任。</w:t>
      </w:r>
    </w:p>
    <w:p w14:paraId="773970B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24B9E3E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五、本协议受中华人民共和国有关法律的管辖和保护。在履行过程中发生的争议，由双方当事人协商解决，也可由有关部门调解；协商或调解不成的，提交上海市长宁区人民法院解决。 </w:t>
      </w:r>
    </w:p>
    <w:p w14:paraId="47AA868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六、本协议自甲乙双方签字并盖章之日生效。本捐赠为公益行为，除非出现法定事由及本协议约定事由，捐赠不能撤销或者终止。</w:t>
      </w:r>
    </w:p>
    <w:p w14:paraId="650A105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七、本协议一式肆份，</w:t>
      </w:r>
      <w:r>
        <w:rPr>
          <w:rFonts w:hint="eastAsia" w:ascii="宋体" w:hAnsi="宋体" w:eastAsia="宋体" w:cs="宋体"/>
          <w:sz w:val="24"/>
          <w:lang w:val="en-US" w:eastAsia="zh-CN"/>
        </w:rPr>
        <w:t>甲方壹份，乙方叁</w:t>
      </w:r>
      <w:r>
        <w:rPr>
          <w:rFonts w:hint="eastAsia" w:ascii="宋体" w:hAnsi="宋体" w:eastAsia="宋体" w:cs="宋体"/>
          <w:sz w:val="24"/>
        </w:rPr>
        <w:t>份</w:t>
      </w:r>
      <w:bookmarkStart w:id="0" w:name="_GoBack"/>
      <w:bookmarkEnd w:id="0"/>
      <w:r>
        <w:rPr>
          <w:rFonts w:hint="eastAsia" w:ascii="宋体" w:hAnsi="宋体" w:eastAsia="宋体" w:cs="宋体"/>
          <w:sz w:val="24"/>
        </w:rPr>
        <w:t>，具同等法律效力。</w:t>
      </w:r>
    </w:p>
    <w:p w14:paraId="455CC69B">
      <w:pPr>
        <w:spacing w:line="360" w:lineRule="auto"/>
        <w:ind w:firstLine="480" w:firstLineChars="200"/>
        <w:rPr>
          <w:rFonts w:hint="eastAsia"/>
          <w:color w:val="000000"/>
          <w:sz w:val="24"/>
        </w:rPr>
      </w:pPr>
    </w:p>
    <w:p w14:paraId="0218674F">
      <w:pPr>
        <w:spacing w:line="360" w:lineRule="auto"/>
        <w:ind w:firstLine="480" w:firstLineChars="200"/>
        <w:rPr>
          <w:rFonts w:hint="eastAsia"/>
          <w:color w:val="000000"/>
          <w:sz w:val="24"/>
        </w:rPr>
      </w:pPr>
    </w:p>
    <w:p w14:paraId="4486D127">
      <w:pPr>
        <w:spacing w:line="360" w:lineRule="auto"/>
        <w:rPr>
          <w:rFonts w:hint="eastAsia"/>
          <w:b/>
          <w:color w:val="000000"/>
          <w:sz w:val="24"/>
        </w:rPr>
      </w:pPr>
      <w:r>
        <w:rPr>
          <w:rFonts w:hint="eastAsia"/>
          <w:b/>
          <w:color w:val="000000"/>
          <w:sz w:val="24"/>
        </w:rPr>
        <w:t>甲方：（盖章）　　　　　　　　　　　　　乙方：（盖章）</w:t>
      </w:r>
    </w:p>
    <w:p w14:paraId="661068F1">
      <w:pPr>
        <w:spacing w:line="360" w:lineRule="auto"/>
        <w:rPr>
          <w:rFonts w:hint="eastAsia"/>
          <w:b/>
          <w:color w:val="000000"/>
          <w:sz w:val="24"/>
        </w:rPr>
      </w:pPr>
      <w:r>
        <w:rPr>
          <w:rFonts w:hint="eastAsia"/>
          <w:b/>
          <w:color w:val="000000"/>
          <w:sz w:val="24"/>
        </w:rPr>
        <w:t>甲方代表：（签字）                      乙方代表：（签字）</w:t>
      </w:r>
    </w:p>
    <w:p w14:paraId="4537946C">
      <w:pPr>
        <w:spacing w:line="360" w:lineRule="auto"/>
        <w:rPr>
          <w:rFonts w:hint="eastAsia"/>
          <w:b/>
          <w:sz w:val="24"/>
        </w:rPr>
      </w:pPr>
      <w:r>
        <w:rPr>
          <w:rFonts w:hint="eastAsia"/>
          <w:b/>
          <w:color w:val="000000"/>
          <w:sz w:val="24"/>
        </w:rPr>
        <w:t>签约日期：                             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23E91"/>
    <w:multiLevelType w:val="singleLevel"/>
    <w:tmpl w:val="F7423E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11A26995"/>
    <w:rsid w:val="150D7DC3"/>
    <w:rsid w:val="161872CC"/>
    <w:rsid w:val="18E90231"/>
    <w:rsid w:val="21BB6D03"/>
    <w:rsid w:val="3B06606E"/>
    <w:rsid w:val="416F7716"/>
    <w:rsid w:val="477020A2"/>
    <w:rsid w:val="50F70D9C"/>
    <w:rsid w:val="62895D02"/>
    <w:rsid w:val="650F2438"/>
    <w:rsid w:val="7DE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1155</Characters>
  <Lines>0</Lines>
  <Paragraphs>0</Paragraphs>
  <TotalTime>0</TotalTime>
  <ScaleCrop>false</ScaleCrop>
  <LinksUpToDate>false</LinksUpToDate>
  <CharactersWithSpaces>1301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0E8B22CCF8E844218FA75F749E4E9870_13</vt:lpwstr>
  </property>
</Properties>
</file>